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FD38C" w14:textId="62DBA953" w:rsidR="000F3CF5" w:rsidRDefault="000F3CF5" w:rsidP="003673BE">
      <w:pPr>
        <w:ind w:left="-284" w:right="-330"/>
        <w:rPr>
          <w:rFonts w:ascii="Gotham Book" w:hAnsi="Gotham Book"/>
          <w:color w:val="3F4E55"/>
        </w:rPr>
      </w:pPr>
      <w:r w:rsidRPr="007B328A">
        <w:rPr>
          <w:rFonts w:ascii="Gotham Book" w:hAnsi="Gotham 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E1259BC" wp14:editId="3AEFABD0">
                <wp:simplePos x="0" y="0"/>
                <wp:positionH relativeFrom="column">
                  <wp:posOffset>-276225</wp:posOffset>
                </wp:positionH>
                <wp:positionV relativeFrom="paragraph">
                  <wp:posOffset>-401955</wp:posOffset>
                </wp:positionV>
                <wp:extent cx="4641012" cy="390525"/>
                <wp:effectExtent l="0" t="0" r="762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012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61FB3" w14:textId="3CDBBD31" w:rsidR="009C21CE" w:rsidRPr="003673BE" w:rsidRDefault="003673BE" w:rsidP="009C21CE">
                            <w:pPr>
                              <w:rPr>
                                <w:color w:val="3F4E55"/>
                                <w:lang w:val="en-US"/>
                              </w:rPr>
                            </w:pPr>
                            <w:r>
                              <w:rPr>
                                <w:rFonts w:ascii="GothamBlack" w:hAnsi="GothamBlack"/>
                                <w:color w:val="E61657"/>
                                <w:sz w:val="28"/>
                                <w:lang w:val="en-US"/>
                              </w:rPr>
                              <w:t xml:space="preserve">Help For Parents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25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-31.65pt;width:365.45pt;height:30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usIAIAAB0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" stroked="f">
                <v:textbox>
                  <w:txbxContent>
                    <w:p w14:paraId="29E61FB3" w14:textId="3CDBBD31" w:rsidR="009C21CE" w:rsidRPr="003673BE" w:rsidRDefault="003673BE" w:rsidP="009C21CE">
                      <w:pPr>
                        <w:rPr>
                          <w:color w:val="3F4E55"/>
                          <w:lang w:val="en-US"/>
                        </w:rPr>
                      </w:pPr>
                      <w:r>
                        <w:rPr>
                          <w:rFonts w:ascii="GothamBlack" w:hAnsi="GothamBlack"/>
                          <w:color w:val="E61657"/>
                          <w:sz w:val="28"/>
                          <w:lang w:val="en-US"/>
                        </w:rPr>
                        <w:t xml:space="preserve">Help For Parents </w:t>
                      </w:r>
                    </w:p>
                  </w:txbxContent>
                </v:textbox>
              </v:shape>
            </w:pict>
          </mc:Fallback>
        </mc:AlternateContent>
      </w:r>
    </w:p>
    <w:p w14:paraId="0956BC50" w14:textId="449AC241" w:rsidR="000F3CF5" w:rsidRDefault="000F3CF5" w:rsidP="003673BE">
      <w:pPr>
        <w:ind w:left="-284" w:right="-330"/>
        <w:rPr>
          <w:rFonts w:ascii="Gotham Book" w:hAnsi="Gotham Book"/>
          <w:color w:val="3F4E55"/>
        </w:rPr>
      </w:pPr>
      <w:r>
        <w:rPr>
          <w:rFonts w:ascii="Gotham Book" w:hAnsi="Gotham Book"/>
          <w:color w:val="3F4E55"/>
        </w:rPr>
        <w:t>These resources offer general help and advice for parents of Early Years children.</w:t>
      </w:r>
    </w:p>
    <w:p w14:paraId="056576AF" w14:textId="2D52F708" w:rsidR="003673BE" w:rsidRPr="00FC2CF5" w:rsidRDefault="003673BE" w:rsidP="003673BE">
      <w:pPr>
        <w:ind w:left="-284" w:right="-330"/>
        <w:rPr>
          <w:rFonts w:ascii="Gotham Book" w:hAnsi="Gotham Book"/>
          <w:color w:val="3F4E55"/>
        </w:rPr>
      </w:pPr>
    </w:p>
    <w:tbl>
      <w:tblPr>
        <w:tblStyle w:val="TableGrid"/>
        <w:tblW w:w="9706" w:type="dxa"/>
        <w:tblInd w:w="-284" w:type="dxa"/>
        <w:tblLook w:val="04A0" w:firstRow="1" w:lastRow="0" w:firstColumn="1" w:lastColumn="0" w:noHBand="0" w:noVBand="1"/>
      </w:tblPr>
      <w:tblGrid>
        <w:gridCol w:w="4853"/>
        <w:gridCol w:w="4853"/>
      </w:tblGrid>
      <w:tr w:rsidR="003673BE" w14:paraId="0E6EDEF1" w14:textId="77777777" w:rsidTr="003673BE">
        <w:trPr>
          <w:trHeight w:val="1639"/>
        </w:trPr>
        <w:tc>
          <w:tcPr>
            <w:tcW w:w="4853" w:type="dxa"/>
          </w:tcPr>
          <w:p w14:paraId="7ED421EA" w14:textId="77777777" w:rsidR="003673BE" w:rsidRDefault="003673BE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3BCD0F80" w14:textId="77777777" w:rsidR="00FC16C2" w:rsidRPr="00FC16C2" w:rsidRDefault="00FC16C2" w:rsidP="00FC2CF5">
            <w:pPr>
              <w:ind w:right="-330"/>
              <w:rPr>
                <w:rFonts w:ascii="Gotham Rounded Book" w:hAnsi="Gotham Rounded Book"/>
                <w:b/>
                <w:color w:val="00ACC6"/>
              </w:rPr>
            </w:pPr>
            <w:r w:rsidRPr="00FC16C2">
              <w:rPr>
                <w:rFonts w:ascii="Gotham Rounded Book" w:hAnsi="Gotham Rounded Book"/>
                <w:b/>
                <w:color w:val="00ACC6"/>
              </w:rPr>
              <w:t xml:space="preserve">Scope – Coming to Terms with your </w:t>
            </w:r>
          </w:p>
          <w:p w14:paraId="26E1BD9D" w14:textId="2F827B9D" w:rsidR="00FC16C2" w:rsidRDefault="00FC16C2" w:rsidP="00FC2CF5">
            <w:pPr>
              <w:ind w:right="-330"/>
              <w:rPr>
                <w:rFonts w:ascii="Gotham Book" w:hAnsi="Gotham Book"/>
                <w:color w:val="3F4E55"/>
              </w:rPr>
            </w:pPr>
            <w:r w:rsidRPr="00FC16C2">
              <w:rPr>
                <w:rFonts w:ascii="Gotham Rounded Book" w:hAnsi="Gotham Rounded Book"/>
                <w:b/>
                <w:color w:val="00ACC6"/>
              </w:rPr>
              <w:t>Child’s Diagnosis</w:t>
            </w:r>
          </w:p>
        </w:tc>
        <w:tc>
          <w:tcPr>
            <w:tcW w:w="4853" w:type="dxa"/>
          </w:tcPr>
          <w:p w14:paraId="0D461DF0" w14:textId="77777777" w:rsidR="003673BE" w:rsidRDefault="003673BE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29164391" w14:textId="77777777" w:rsidR="002344DE" w:rsidRDefault="00417D25" w:rsidP="002344DE">
            <w:pPr>
              <w:spacing w:after="160" w:line="259" w:lineRule="auto"/>
            </w:pPr>
            <w:hyperlink r:id="rId11" w:history="1">
              <w:r w:rsidR="002344DE" w:rsidRPr="002344DE">
                <w:rPr>
                  <w:color w:val="0000FF"/>
                  <w:u w:val="single"/>
                </w:rPr>
                <w:t>https://www.scope.org.uk/advice-and-support/come-to-terms-with-child-diagnosis/</w:t>
              </w:r>
            </w:hyperlink>
          </w:p>
          <w:p w14:paraId="3D33FC9D" w14:textId="3FF74CB2" w:rsidR="002344DE" w:rsidRDefault="002344DE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</w:tc>
      </w:tr>
      <w:tr w:rsidR="003673BE" w14:paraId="1E949643" w14:textId="77777777" w:rsidTr="003673BE">
        <w:trPr>
          <w:trHeight w:val="1639"/>
        </w:trPr>
        <w:tc>
          <w:tcPr>
            <w:tcW w:w="4853" w:type="dxa"/>
          </w:tcPr>
          <w:p w14:paraId="71AC519F" w14:textId="77777777" w:rsidR="003673BE" w:rsidRDefault="003673BE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54EFB166" w14:textId="77777777" w:rsidR="00FC16C2" w:rsidRPr="002344DE" w:rsidRDefault="002344DE" w:rsidP="00FC2CF5">
            <w:pPr>
              <w:ind w:right="-330"/>
              <w:rPr>
                <w:rFonts w:ascii="Gotham Rounded Book" w:hAnsi="Gotham Rounded Book"/>
                <w:b/>
                <w:color w:val="E61657"/>
              </w:rPr>
            </w:pPr>
            <w:r w:rsidRPr="002344DE">
              <w:rPr>
                <w:rFonts w:ascii="Gotham Rounded Book" w:hAnsi="Gotham Rounded Book"/>
                <w:b/>
                <w:color w:val="E61657"/>
              </w:rPr>
              <w:t xml:space="preserve">Action for Children – Online Parenting </w:t>
            </w:r>
          </w:p>
          <w:p w14:paraId="4E6B771A" w14:textId="0CC684DA" w:rsidR="002344DE" w:rsidRDefault="002344DE" w:rsidP="00FC2CF5">
            <w:pPr>
              <w:ind w:right="-330"/>
              <w:rPr>
                <w:rFonts w:ascii="Gotham Book" w:hAnsi="Gotham Book"/>
                <w:color w:val="3F4E55"/>
              </w:rPr>
            </w:pPr>
            <w:r w:rsidRPr="002344DE">
              <w:rPr>
                <w:rFonts w:ascii="Gotham Rounded Book" w:hAnsi="Gotham Rounded Book"/>
                <w:b/>
                <w:color w:val="E61657"/>
              </w:rPr>
              <w:t>Support for 0-5 Year Olds</w:t>
            </w:r>
          </w:p>
        </w:tc>
        <w:tc>
          <w:tcPr>
            <w:tcW w:w="4853" w:type="dxa"/>
          </w:tcPr>
          <w:p w14:paraId="58862136" w14:textId="77777777" w:rsidR="003673BE" w:rsidRDefault="003673BE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0BC4F917" w14:textId="3734ED42" w:rsidR="002344DE" w:rsidRDefault="00417D25" w:rsidP="00FC2CF5">
            <w:pPr>
              <w:ind w:right="-330"/>
              <w:rPr>
                <w:rFonts w:ascii="Gotham Book" w:hAnsi="Gotham Book"/>
                <w:color w:val="3F4E55"/>
              </w:rPr>
            </w:pPr>
            <w:hyperlink r:id="rId12" w:history="1">
              <w:r w:rsidR="002344DE" w:rsidRPr="00162F53">
                <w:rPr>
                  <w:rStyle w:val="Hyperlink"/>
                </w:rPr>
                <w:t>https://www.actionforchildren.org.uk/in-your-area/services/online-parenting-support-for-0-5-year-olds</w:t>
              </w:r>
            </w:hyperlink>
          </w:p>
        </w:tc>
      </w:tr>
      <w:tr w:rsidR="003673BE" w14:paraId="586A8D64" w14:textId="77777777" w:rsidTr="003673BE">
        <w:trPr>
          <w:trHeight w:val="1639"/>
        </w:trPr>
        <w:tc>
          <w:tcPr>
            <w:tcW w:w="4853" w:type="dxa"/>
          </w:tcPr>
          <w:p w14:paraId="10ECE2A3" w14:textId="77777777" w:rsidR="003673BE" w:rsidRDefault="003673BE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455556F1" w14:textId="3D40DD09" w:rsidR="002344DE" w:rsidRPr="002344DE" w:rsidRDefault="002344DE" w:rsidP="00FC2CF5">
            <w:pPr>
              <w:ind w:right="-330"/>
              <w:rPr>
                <w:rFonts w:ascii="Gotham Rounded Book" w:hAnsi="Gotham Rounded Book"/>
                <w:b/>
                <w:color w:val="3F4E55"/>
              </w:rPr>
            </w:pPr>
            <w:r w:rsidRPr="002344DE">
              <w:rPr>
                <w:rFonts w:ascii="Gotham Rounded Book" w:hAnsi="Gotham Rounded Book"/>
                <w:b/>
                <w:color w:val="00ACC6"/>
              </w:rPr>
              <w:t xml:space="preserve">Cerebra – Emotional well-being for parents/carers of children with a learning disability. </w:t>
            </w:r>
          </w:p>
        </w:tc>
        <w:tc>
          <w:tcPr>
            <w:tcW w:w="4853" w:type="dxa"/>
          </w:tcPr>
          <w:p w14:paraId="07E78BE6" w14:textId="77777777" w:rsidR="003673BE" w:rsidRDefault="003673BE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75F523C7" w14:textId="58EEBB90" w:rsidR="002344DE" w:rsidRDefault="00417D25" w:rsidP="00FC2CF5">
            <w:pPr>
              <w:ind w:right="-330"/>
              <w:rPr>
                <w:rFonts w:ascii="Gotham Book" w:hAnsi="Gotham Book"/>
                <w:color w:val="3F4E55"/>
              </w:rPr>
            </w:pPr>
            <w:hyperlink r:id="rId13" w:history="1">
              <w:r w:rsidR="002344DE">
                <w:rPr>
                  <w:rStyle w:val="Hyperlink"/>
                </w:rPr>
                <w:t>https://cerebra.org.uk/wp-content/uploads/2019/06/Factsheet-Emotional-Well-being-Cerebra-the-charity-for-children-with-brain-conditions.pdf</w:t>
              </w:r>
            </w:hyperlink>
          </w:p>
        </w:tc>
      </w:tr>
      <w:tr w:rsidR="003673BE" w14:paraId="2D20D784" w14:textId="77777777" w:rsidTr="003673BE">
        <w:trPr>
          <w:trHeight w:val="1639"/>
        </w:trPr>
        <w:tc>
          <w:tcPr>
            <w:tcW w:w="4853" w:type="dxa"/>
          </w:tcPr>
          <w:p w14:paraId="2D14BF92" w14:textId="77777777" w:rsidR="003673BE" w:rsidRDefault="003673BE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0ABF182A" w14:textId="25DF2B58" w:rsidR="002344DE" w:rsidRPr="002344DE" w:rsidRDefault="002344DE" w:rsidP="00FC2CF5">
            <w:pPr>
              <w:ind w:right="-330"/>
              <w:rPr>
                <w:rFonts w:ascii="Gotham Rounded Book" w:hAnsi="Gotham Rounded Book"/>
                <w:b/>
                <w:color w:val="3F4E55"/>
              </w:rPr>
            </w:pPr>
            <w:r w:rsidRPr="002344DE">
              <w:rPr>
                <w:rFonts w:ascii="Gotham Rounded Book" w:hAnsi="Gotham Rounded Book"/>
                <w:b/>
                <w:color w:val="E61657"/>
              </w:rPr>
              <w:t>Family Lives – Fun Things to try with Disabled Children.</w:t>
            </w:r>
          </w:p>
        </w:tc>
        <w:tc>
          <w:tcPr>
            <w:tcW w:w="4853" w:type="dxa"/>
          </w:tcPr>
          <w:p w14:paraId="6BE40271" w14:textId="77777777" w:rsidR="003673BE" w:rsidRDefault="003673BE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600EA6C6" w14:textId="46B8B69C" w:rsidR="002344DE" w:rsidRDefault="00417D25" w:rsidP="00FC2CF5">
            <w:pPr>
              <w:ind w:right="-330"/>
              <w:rPr>
                <w:rFonts w:ascii="Gotham Book" w:hAnsi="Gotham Book"/>
                <w:color w:val="3F4E55"/>
              </w:rPr>
            </w:pPr>
            <w:hyperlink r:id="rId14" w:history="1">
              <w:r w:rsidR="002344DE">
                <w:rPr>
                  <w:rStyle w:val="Hyperlink"/>
                </w:rPr>
                <w:t>https://www.familylives.org.uk/advice/your-family/special-educational-needs/fun-things-to-try-with-disabled-children/</w:t>
              </w:r>
            </w:hyperlink>
          </w:p>
        </w:tc>
      </w:tr>
    </w:tbl>
    <w:p w14:paraId="739E7E32" w14:textId="203640F0" w:rsidR="00FC2CF5" w:rsidRDefault="00FC2CF5" w:rsidP="00FC2CF5">
      <w:pPr>
        <w:ind w:left="-284" w:right="-330"/>
        <w:rPr>
          <w:rFonts w:ascii="Gotham Book" w:hAnsi="Gotham Book"/>
          <w:color w:val="3F4E55"/>
        </w:rPr>
      </w:pPr>
    </w:p>
    <w:p w14:paraId="51BE235F" w14:textId="77777777" w:rsidR="00BB4B58" w:rsidRDefault="00BB4B58" w:rsidP="00BB4B58">
      <w:pPr>
        <w:rPr>
          <w:rFonts w:ascii="Gotham Rounded Book" w:hAnsi="Gotham Rounded Book"/>
          <w:color w:val="1F497D"/>
          <w:sz w:val="22"/>
          <w:szCs w:val="22"/>
        </w:rPr>
      </w:pPr>
    </w:p>
    <w:p w14:paraId="4DEDE1A9" w14:textId="39F6F267" w:rsidR="00BB4B58" w:rsidRPr="00E46862" w:rsidRDefault="00BB4B58" w:rsidP="00BB4B58">
      <w:pPr>
        <w:rPr>
          <w:rFonts w:ascii="Gotham Rounded Book" w:eastAsiaTheme="minorHAnsi" w:hAnsi="Gotham Rounded Book"/>
          <w:color w:val="1F497D"/>
          <w:sz w:val="22"/>
          <w:szCs w:val="22"/>
        </w:rPr>
      </w:pPr>
      <w:bookmarkStart w:id="0" w:name="_GoBack"/>
      <w:bookmarkEnd w:id="0"/>
      <w:r>
        <w:rPr>
          <w:rFonts w:ascii="Gotham Rounded Book" w:hAnsi="Gotham Rounded Book"/>
          <w:color w:val="1F497D"/>
          <w:sz w:val="22"/>
          <w:szCs w:val="22"/>
        </w:rPr>
        <w:t xml:space="preserve">Disclaimer: </w:t>
      </w:r>
      <w:r w:rsidRPr="00E46862">
        <w:rPr>
          <w:rFonts w:ascii="Gotham Rounded Book" w:hAnsi="Gotham Rounded Book"/>
          <w:color w:val="1F497D"/>
          <w:sz w:val="22"/>
          <w:szCs w:val="22"/>
        </w:rPr>
        <w:t>The information in these web links has not been produced by Hampshire SENDIASS, it belongs to the host organisation unless otherwise stated.</w:t>
      </w:r>
    </w:p>
    <w:p w14:paraId="5C65F17B" w14:textId="77777777" w:rsidR="00BB4B58" w:rsidRPr="00FC2CF5" w:rsidRDefault="00BB4B58" w:rsidP="00FC2CF5">
      <w:pPr>
        <w:ind w:left="-284" w:right="-330"/>
        <w:rPr>
          <w:rFonts w:ascii="Gotham Book" w:hAnsi="Gotham Book"/>
          <w:color w:val="3F4E55"/>
        </w:rPr>
      </w:pPr>
    </w:p>
    <w:sectPr w:rsidR="00BB4B58" w:rsidRPr="00FC2CF5" w:rsidSect="005F7780">
      <w:headerReference w:type="default" r:id="rId15"/>
      <w:footerReference w:type="default" r:id="rId16"/>
      <w:pgSz w:w="11906" w:h="16838"/>
      <w:pgMar w:top="1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F6A60" w14:textId="77777777" w:rsidR="00417D25" w:rsidRDefault="00417D25" w:rsidP="006E2F46">
      <w:r>
        <w:separator/>
      </w:r>
    </w:p>
  </w:endnote>
  <w:endnote w:type="continuationSeparator" w:id="0">
    <w:p w14:paraId="09AE55A2" w14:textId="77777777" w:rsidR="00417D25" w:rsidRDefault="00417D25" w:rsidP="006E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1FD9" w14:textId="337E9245" w:rsidR="006E2F46" w:rsidRPr="009C21CE" w:rsidRDefault="009C21CE" w:rsidP="009C21C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BE403A" wp14:editId="70A5C2B5">
              <wp:simplePos x="0" y="0"/>
              <wp:positionH relativeFrom="column">
                <wp:posOffset>-1000125</wp:posOffset>
              </wp:positionH>
              <wp:positionV relativeFrom="paragraph">
                <wp:posOffset>473710</wp:posOffset>
              </wp:positionV>
              <wp:extent cx="7704000" cy="197917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97917"/>
                      </a:xfrm>
                      <a:prstGeom prst="rect">
                        <a:avLst/>
                      </a:prstGeom>
                      <a:solidFill>
                        <a:srgbClr val="E616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8CB6B" id="Rectangle 5" o:spid="_x0000_s1026" style="position:absolute;margin-left:-78.75pt;margin-top:37.3pt;width:606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" fillcolor="#e61657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08C1F" w14:textId="77777777" w:rsidR="00417D25" w:rsidRDefault="00417D25" w:rsidP="006E2F46">
      <w:r>
        <w:separator/>
      </w:r>
    </w:p>
  </w:footnote>
  <w:footnote w:type="continuationSeparator" w:id="0">
    <w:p w14:paraId="2BBD371E" w14:textId="77777777" w:rsidR="00417D25" w:rsidRDefault="00417D25" w:rsidP="006E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1FD6" w14:textId="3415283D" w:rsidR="00ED008E" w:rsidRDefault="005272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38BFD7AE" wp14:editId="18656E84">
          <wp:simplePos x="0" y="0"/>
          <wp:positionH relativeFrom="column">
            <wp:posOffset>5572125</wp:posOffset>
          </wp:positionH>
          <wp:positionV relativeFrom="paragraph">
            <wp:posOffset>-181610</wp:posOffset>
          </wp:positionV>
          <wp:extent cx="896458" cy="676275"/>
          <wp:effectExtent l="0" t="0" r="0" b="0"/>
          <wp:wrapNone/>
          <wp:docPr id="1" name="Picture 1" descr="V:\Marketing\014) CACS\4. Design &amp; Print\Hampshire SENDIASS\Logos\Hampshire SENDIASS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014) CACS\4. Design &amp; Print\Hampshire SENDIASS\Logos\Hampshire SENDIASS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58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1C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57EF6" wp14:editId="064D6EF6">
              <wp:simplePos x="0" y="0"/>
              <wp:positionH relativeFrom="column">
                <wp:posOffset>-1086485</wp:posOffset>
              </wp:positionH>
              <wp:positionV relativeFrom="paragraph">
                <wp:posOffset>-457835</wp:posOffset>
              </wp:positionV>
              <wp:extent cx="7991475" cy="128905"/>
              <wp:effectExtent l="0" t="0" r="9525" b="444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1475" cy="128905"/>
                      </a:xfrm>
                      <a:prstGeom prst="rect">
                        <a:avLst/>
                      </a:prstGeom>
                      <a:solidFill>
                        <a:srgbClr val="D3D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CB0AEE" id="Rectangle 4" o:spid="_x0000_s1026" style="position:absolute;margin-left:-85.55pt;margin-top:-36.05pt;width:629.2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" fillcolor="#d3d200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15D8"/>
    <w:multiLevelType w:val="hybridMultilevel"/>
    <w:tmpl w:val="79508E06"/>
    <w:lvl w:ilvl="0" w:tplc="CB16B7AC">
      <w:start w:val="1"/>
      <w:numFmt w:val="bullet"/>
      <w:lvlText w:val=""/>
      <w:lvlJc w:val="left"/>
      <w:pPr>
        <w:tabs>
          <w:tab w:val="num" w:pos="960"/>
        </w:tabs>
        <w:ind w:left="9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86605"/>
    <w:multiLevelType w:val="hybridMultilevel"/>
    <w:tmpl w:val="7FF43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BC"/>
    <w:rsid w:val="00001B2F"/>
    <w:rsid w:val="000F3CF5"/>
    <w:rsid w:val="001E7FC1"/>
    <w:rsid w:val="002344DE"/>
    <w:rsid w:val="00333F6E"/>
    <w:rsid w:val="003673BE"/>
    <w:rsid w:val="003B7EFA"/>
    <w:rsid w:val="003F13D4"/>
    <w:rsid w:val="00417D25"/>
    <w:rsid w:val="00427F19"/>
    <w:rsid w:val="00464BBC"/>
    <w:rsid w:val="00476F2C"/>
    <w:rsid w:val="004866F5"/>
    <w:rsid w:val="005272CF"/>
    <w:rsid w:val="005D333D"/>
    <w:rsid w:val="005F7780"/>
    <w:rsid w:val="0061418A"/>
    <w:rsid w:val="00670EA7"/>
    <w:rsid w:val="006B7453"/>
    <w:rsid w:val="006E2F46"/>
    <w:rsid w:val="00766823"/>
    <w:rsid w:val="00773238"/>
    <w:rsid w:val="007C7EEF"/>
    <w:rsid w:val="008C5432"/>
    <w:rsid w:val="00912945"/>
    <w:rsid w:val="009C21CE"/>
    <w:rsid w:val="00A74119"/>
    <w:rsid w:val="00AB160D"/>
    <w:rsid w:val="00AD6EAB"/>
    <w:rsid w:val="00AE3558"/>
    <w:rsid w:val="00AF45B6"/>
    <w:rsid w:val="00B97199"/>
    <w:rsid w:val="00BB4B58"/>
    <w:rsid w:val="00C450DC"/>
    <w:rsid w:val="00D52DC6"/>
    <w:rsid w:val="00DA4E48"/>
    <w:rsid w:val="00DB574E"/>
    <w:rsid w:val="00DC6A28"/>
    <w:rsid w:val="00DD4B17"/>
    <w:rsid w:val="00E016B9"/>
    <w:rsid w:val="00E66D69"/>
    <w:rsid w:val="00ED008E"/>
    <w:rsid w:val="00EE3955"/>
    <w:rsid w:val="00FC16C2"/>
    <w:rsid w:val="00FC2CF5"/>
    <w:rsid w:val="00FE5345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81F6D"/>
  <w15:docId w15:val="{849F58C8-E731-4B7B-A5D8-FAAEA4A8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BC"/>
    <w:rPr>
      <w:rFonts w:eastAsia="Cambri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BBC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BB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BBC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BBC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464BB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64BBC"/>
    <w:pPr>
      <w:ind w:left="720"/>
      <w:contextualSpacing/>
    </w:pPr>
  </w:style>
  <w:style w:type="character" w:styleId="Hyperlink">
    <w:name w:val="Hyperlink"/>
    <w:uiPriority w:val="99"/>
    <w:rsid w:val="00464B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F46"/>
    <w:rPr>
      <w:rFonts w:eastAsia="Cambr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F46"/>
    <w:rPr>
      <w:rFonts w:eastAsia="Cambr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45"/>
    <w:rPr>
      <w:rFonts w:ascii="Tahoma" w:eastAsia="Cambr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66F5"/>
    <w:rPr>
      <w:color w:val="800080" w:themeColor="followedHyperlink"/>
      <w:u w:val="single"/>
    </w:rPr>
  </w:style>
  <w:style w:type="paragraph" w:customStyle="1" w:styleId="Inforesources">
    <w:name w:val="Info resources"/>
    <w:basedOn w:val="Normal"/>
    <w:uiPriority w:val="99"/>
    <w:rsid w:val="009C21CE"/>
    <w:rPr>
      <w:rFonts w:ascii="Verdana" w:hAnsi="Verdana"/>
    </w:rPr>
  </w:style>
  <w:style w:type="table" w:styleId="TableGrid">
    <w:name w:val="Table Grid"/>
    <w:basedOn w:val="TableNormal"/>
    <w:uiPriority w:val="59"/>
    <w:rsid w:val="0036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rebra.org.uk/wp-content/uploads/2019/06/Factsheet-Emotional-Well-being-Cerebra-the-charity-for-children-with-brain-condition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tionforchildren.org.uk/in-your-area/services/online-parenting-support-for-0-5-year-old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ope.org.uk/advice-and-support/come-to-terms-with-child-diagnosi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milylives.org.uk/advice/your-family/special-educational-needs/fun-things-to-try-with-disabled-childr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752DD3DA77E48BC7BC072A61E11F1" ma:contentTypeVersion="2" ma:contentTypeDescription="Create a new document." ma:contentTypeScope="" ma:versionID="78ac90c997aae06c99ebf2d93349a20b">
  <xsd:schema xmlns:xsd="http://www.w3.org/2001/XMLSchema" xmlns:xs="http://www.w3.org/2001/XMLSchema" xmlns:p="http://schemas.microsoft.com/office/2006/metadata/properties" xmlns:ns2="5cb3978a-238b-422d-aa21-ae2f59ba80e9" targetNamespace="http://schemas.microsoft.com/office/2006/metadata/properties" ma:root="true" ma:fieldsID="e95307d9554b51e3f4217c7869ca4196" ns2:_="">
    <xsd:import namespace="5cb3978a-238b-422d-aa21-ae2f59ba80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3978a-238b-422d-aa21-ae2f59ba80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3978a-238b-422d-aa21-ae2f59ba80e9">FUJU562JK4NU-189470641-4662</_dlc_DocId>
    <_dlc_DocIdUrl xmlns="5cb3978a-238b-422d-aa21-ae2f59ba80e9">
      <Url>http://spdms/sites/Group/CACS/HampshireSENDIAS/_layouts/15/DocIdRedir.aspx?ID=FUJU562JK4NU-189470641-4662</Url>
      <Description>FUJU562JK4NU-189470641-4662</Description>
    </_dlc_DocIdUrl>
  </documentManagement>
</p:properties>
</file>

<file path=customXml/itemProps1.xml><?xml version="1.0" encoding="utf-8"?>
<ds:datastoreItem xmlns:ds="http://schemas.openxmlformats.org/officeDocument/2006/customXml" ds:itemID="{680E7FD8-6498-43C7-8A00-12EA04D7A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8AD3E-DC4E-4A6F-84B5-8DBAA405F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3978a-238b-422d-aa21-ae2f59ba8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1FAD2-3838-444B-BBFD-83EBE267CB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195AFC-96FF-4AD5-BDA5-873B074162A9}">
  <ds:schemaRefs>
    <ds:schemaRef ds:uri="http://schemas.microsoft.com/office/2006/metadata/properties"/>
    <ds:schemaRef ds:uri="http://schemas.microsoft.com/office/infopath/2007/PartnerControls"/>
    <ds:schemaRef ds:uri="5cb3978a-238b-422d-aa21-ae2f59ba80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edinrpek</dc:creator>
  <cp:lastModifiedBy>Charlotte Yates</cp:lastModifiedBy>
  <cp:revision>5</cp:revision>
  <cp:lastPrinted>2015-09-15T14:30:00Z</cp:lastPrinted>
  <dcterms:created xsi:type="dcterms:W3CDTF">2020-01-13T14:51:00Z</dcterms:created>
  <dcterms:modified xsi:type="dcterms:W3CDTF">2020-01-14T14:06:00Z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b9d0538e-4fa1-4f27-ac84-0d86f294f201</vt:lpwstr>
  </property>
  <property fmtid="{D5CDD505-2E9C-101B-9397-08002B2CF9AE}" pid="3" name="ContentTypeId">
    <vt:lpwstr>0x01010026C752DD3DA77E48BC7BC072A61E11F1</vt:lpwstr>
  </property>
</Properties>
</file>